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53" w:rsidRPr="004014D7" w:rsidRDefault="00E04953" w:rsidP="00E04953">
      <w:pPr>
        <w:rPr>
          <w:lang w:val="en-GB"/>
        </w:rPr>
      </w:pPr>
    </w:p>
    <w:p w:rsidR="00E04953" w:rsidRPr="004014D7" w:rsidRDefault="00E04953" w:rsidP="00B536F8">
      <w:pPr>
        <w:jc w:val="center"/>
        <w:rPr>
          <w:b/>
          <w:sz w:val="24"/>
          <w:szCs w:val="24"/>
          <w:lang w:val="en-GB"/>
        </w:rPr>
      </w:pPr>
      <w:r w:rsidRPr="004014D7">
        <w:rPr>
          <w:b/>
          <w:sz w:val="24"/>
          <w:szCs w:val="24"/>
          <w:lang w:val="en-GB"/>
        </w:rPr>
        <w:t>Support to Researcher for Application to the European Research Council (Call Identifier 11-2017)</w:t>
      </w:r>
    </w:p>
    <w:p w:rsidR="00E04953" w:rsidRPr="004014D7" w:rsidRDefault="00E04953" w:rsidP="00281708">
      <w:pPr>
        <w:jc w:val="center"/>
        <w:rPr>
          <w:b/>
          <w:sz w:val="24"/>
          <w:szCs w:val="24"/>
          <w:lang w:val="en-GB"/>
        </w:rPr>
      </w:pPr>
      <w:r w:rsidRPr="004014D7">
        <w:rPr>
          <w:b/>
          <w:sz w:val="24"/>
          <w:szCs w:val="24"/>
          <w:lang w:val="en-GB"/>
        </w:rPr>
        <w:t xml:space="preserve">Statement by </w:t>
      </w:r>
      <w:r w:rsidR="00281708" w:rsidRPr="004014D7">
        <w:rPr>
          <w:b/>
          <w:sz w:val="24"/>
          <w:szCs w:val="24"/>
          <w:lang w:val="en-GB"/>
        </w:rPr>
        <w:t xml:space="preserve">the </w:t>
      </w:r>
      <w:r w:rsidR="00B536F8" w:rsidRPr="004014D7">
        <w:rPr>
          <w:b/>
          <w:sz w:val="24"/>
          <w:szCs w:val="24"/>
          <w:lang w:val="en-GB"/>
        </w:rPr>
        <w:t>Head of Institution</w:t>
      </w:r>
      <w:r w:rsidRPr="004014D7">
        <w:rPr>
          <w:b/>
          <w:sz w:val="24"/>
          <w:szCs w:val="24"/>
          <w:lang w:val="en-GB"/>
        </w:rPr>
        <w:t xml:space="preserve"> and </w:t>
      </w:r>
      <w:r w:rsidR="00281708" w:rsidRPr="004014D7">
        <w:rPr>
          <w:b/>
          <w:sz w:val="24"/>
          <w:szCs w:val="24"/>
          <w:lang w:val="en-GB"/>
        </w:rPr>
        <w:t>the Visiting</w:t>
      </w:r>
      <w:r w:rsidRPr="004014D7">
        <w:rPr>
          <w:b/>
          <w:sz w:val="24"/>
          <w:szCs w:val="24"/>
          <w:lang w:val="en-GB"/>
        </w:rPr>
        <w:t xml:space="preserve"> Researcher</w:t>
      </w:r>
    </w:p>
    <w:p w:rsidR="00E04953" w:rsidRPr="004014D7" w:rsidRDefault="00E04953" w:rsidP="00E04953">
      <w:pPr>
        <w:rPr>
          <w:lang w:val="en-GB"/>
        </w:rPr>
      </w:pPr>
    </w:p>
    <w:p w:rsidR="00E04953" w:rsidRPr="004014D7" w:rsidRDefault="00E04953" w:rsidP="00651EED">
      <w:pPr>
        <w:jc w:val="both"/>
        <w:rPr>
          <w:sz w:val="24"/>
          <w:szCs w:val="24"/>
          <w:lang w:val="en-GB"/>
        </w:rPr>
      </w:pPr>
      <w:r w:rsidRPr="004014D7">
        <w:rPr>
          <w:sz w:val="24"/>
          <w:szCs w:val="24"/>
          <w:lang w:val="en-GB"/>
        </w:rPr>
        <w:t>The undersigned hereby declare the following:</w:t>
      </w:r>
    </w:p>
    <w:p w:rsidR="00012AEC" w:rsidRPr="004014D7" w:rsidRDefault="00B536F8" w:rsidP="00651EED">
      <w:pPr>
        <w:pStyle w:val="ListParagraph"/>
        <w:numPr>
          <w:ilvl w:val="0"/>
          <w:numId w:val="1"/>
        </w:numPr>
        <w:jc w:val="both"/>
        <w:rPr>
          <w:sz w:val="24"/>
          <w:szCs w:val="24"/>
          <w:lang w:val="en-GB"/>
        </w:rPr>
      </w:pPr>
      <w:r w:rsidRPr="004014D7">
        <w:rPr>
          <w:sz w:val="24"/>
          <w:szCs w:val="24"/>
          <w:lang w:val="en-GB"/>
        </w:rPr>
        <w:t>The H</w:t>
      </w:r>
      <w:r w:rsidR="00E04953" w:rsidRPr="004014D7">
        <w:rPr>
          <w:sz w:val="24"/>
          <w:szCs w:val="24"/>
          <w:lang w:val="en-GB"/>
        </w:rPr>
        <w:t xml:space="preserve">ead of </w:t>
      </w:r>
      <w:r w:rsidR="00651EED" w:rsidRPr="004014D7">
        <w:rPr>
          <w:sz w:val="24"/>
          <w:szCs w:val="24"/>
          <w:lang w:val="en-GB"/>
        </w:rPr>
        <w:t xml:space="preserve">Visiting researcher´s </w:t>
      </w:r>
      <w:r w:rsidR="00E04953" w:rsidRPr="004014D7">
        <w:rPr>
          <w:sz w:val="24"/>
          <w:szCs w:val="24"/>
          <w:lang w:val="en-GB"/>
        </w:rPr>
        <w:t xml:space="preserve">institution where </w:t>
      </w:r>
      <w:r w:rsidRPr="004014D7">
        <w:rPr>
          <w:sz w:val="24"/>
          <w:szCs w:val="24"/>
          <w:lang w:val="en-GB"/>
        </w:rPr>
        <w:t>the Visiting researcher</w:t>
      </w:r>
      <w:r w:rsidR="00651EED" w:rsidRPr="004014D7">
        <w:rPr>
          <w:sz w:val="24"/>
          <w:szCs w:val="24"/>
          <w:lang w:val="en-GB"/>
        </w:rPr>
        <w:t xml:space="preserve"> holds a </w:t>
      </w:r>
      <w:r w:rsidR="00E04953" w:rsidRPr="004014D7">
        <w:rPr>
          <w:sz w:val="24"/>
          <w:szCs w:val="24"/>
          <w:lang w:val="en-GB"/>
        </w:rPr>
        <w:t xml:space="preserve">permanent </w:t>
      </w:r>
      <w:r w:rsidR="00651EED" w:rsidRPr="004014D7">
        <w:rPr>
          <w:sz w:val="24"/>
          <w:szCs w:val="24"/>
          <w:lang w:val="en-GB"/>
        </w:rPr>
        <w:t>position</w:t>
      </w:r>
      <w:r w:rsidR="00E04953" w:rsidRPr="004014D7">
        <w:rPr>
          <w:sz w:val="24"/>
          <w:szCs w:val="24"/>
          <w:lang w:val="en-GB"/>
        </w:rPr>
        <w:t xml:space="preserve"> agrees that </w:t>
      </w:r>
      <w:r w:rsidR="00651EED" w:rsidRPr="004014D7">
        <w:rPr>
          <w:sz w:val="24"/>
          <w:szCs w:val="24"/>
          <w:lang w:val="en-GB"/>
        </w:rPr>
        <w:t>he/she</w:t>
      </w:r>
      <w:r w:rsidR="00E04953" w:rsidRPr="004014D7">
        <w:rPr>
          <w:sz w:val="24"/>
          <w:szCs w:val="24"/>
          <w:lang w:val="en-GB"/>
        </w:rPr>
        <w:t xml:space="preserve"> spend</w:t>
      </w:r>
      <w:r w:rsidR="000F6F9A" w:rsidRPr="004014D7">
        <w:rPr>
          <w:sz w:val="24"/>
          <w:szCs w:val="24"/>
          <w:lang w:val="en-GB"/>
        </w:rPr>
        <w:t>s</w:t>
      </w:r>
      <w:r w:rsidR="00E04953" w:rsidRPr="004014D7">
        <w:rPr>
          <w:sz w:val="24"/>
          <w:szCs w:val="24"/>
          <w:lang w:val="en-GB"/>
        </w:rPr>
        <w:t xml:space="preserve"> ______ months </w:t>
      </w:r>
      <w:r w:rsidR="000F6F9A" w:rsidRPr="004014D7">
        <w:rPr>
          <w:sz w:val="24"/>
          <w:szCs w:val="24"/>
          <w:lang w:val="en-GB"/>
        </w:rPr>
        <w:t>visiting</w:t>
      </w:r>
      <w:r w:rsidR="00E04953" w:rsidRPr="004014D7">
        <w:rPr>
          <w:sz w:val="24"/>
          <w:szCs w:val="24"/>
          <w:lang w:val="en-GB"/>
        </w:rPr>
        <w:t xml:space="preserve"> the </w:t>
      </w:r>
      <w:r w:rsidR="000F6F9A" w:rsidRPr="004014D7">
        <w:rPr>
          <w:sz w:val="24"/>
          <w:szCs w:val="24"/>
          <w:lang w:val="en-GB"/>
        </w:rPr>
        <w:t xml:space="preserve">Principal Investigator´s </w:t>
      </w:r>
      <w:r w:rsidR="00E04953" w:rsidRPr="004014D7">
        <w:rPr>
          <w:sz w:val="24"/>
          <w:szCs w:val="24"/>
          <w:lang w:val="en-GB"/>
        </w:rPr>
        <w:t xml:space="preserve">ERC project _____________________________ (name and surname of the </w:t>
      </w:r>
      <w:r w:rsidR="00012AEC" w:rsidRPr="004014D7">
        <w:rPr>
          <w:sz w:val="24"/>
          <w:szCs w:val="24"/>
          <w:lang w:val="en-GB"/>
        </w:rPr>
        <w:t>Principal Investigator</w:t>
      </w:r>
      <w:r w:rsidR="00E04953" w:rsidRPr="004014D7">
        <w:rPr>
          <w:sz w:val="24"/>
          <w:szCs w:val="24"/>
          <w:lang w:val="en-GB"/>
        </w:rPr>
        <w:t>).</w:t>
      </w:r>
    </w:p>
    <w:p w:rsidR="00012AEC" w:rsidRPr="004014D7" w:rsidRDefault="00012AEC" w:rsidP="00651EED">
      <w:pPr>
        <w:pStyle w:val="ListParagraph"/>
        <w:numPr>
          <w:ilvl w:val="0"/>
          <w:numId w:val="1"/>
        </w:numPr>
        <w:jc w:val="both"/>
        <w:rPr>
          <w:sz w:val="24"/>
          <w:szCs w:val="24"/>
          <w:lang w:val="en-GB"/>
        </w:rPr>
      </w:pPr>
      <w:r w:rsidRPr="004014D7">
        <w:rPr>
          <w:sz w:val="24"/>
          <w:szCs w:val="24"/>
          <w:lang w:val="en-GB"/>
        </w:rPr>
        <w:t xml:space="preserve">The Visiting researcher will apply </w:t>
      </w:r>
      <w:r w:rsidR="00B536F8" w:rsidRPr="004014D7">
        <w:rPr>
          <w:sz w:val="24"/>
          <w:szCs w:val="24"/>
          <w:lang w:val="en-GB"/>
        </w:rPr>
        <w:t>to</w:t>
      </w:r>
      <w:r w:rsidRPr="004014D7">
        <w:rPr>
          <w:sz w:val="24"/>
          <w:szCs w:val="24"/>
          <w:lang w:val="en-GB"/>
        </w:rPr>
        <w:t xml:space="preserve"> the first available ERC call (</w:t>
      </w:r>
      <w:r w:rsidRPr="004014D7">
        <w:rPr>
          <w:i/>
          <w:sz w:val="24"/>
          <w:szCs w:val="24"/>
          <w:lang w:val="en-GB"/>
        </w:rPr>
        <w:t>Starting Grant, Consolidator Grant or Advanced Grant</w:t>
      </w:r>
      <w:r w:rsidRPr="004014D7">
        <w:rPr>
          <w:sz w:val="24"/>
          <w:szCs w:val="24"/>
          <w:lang w:val="en-GB"/>
        </w:rPr>
        <w:t xml:space="preserve">). If the application is not accepted for funding, he/she must apply to the second available ERC call, in line with the latest ERC Work Programme as well as the restrictions on submission of proposals stated in the ERC Work Programme </w:t>
      </w:r>
      <w:r w:rsidR="001664FE" w:rsidRPr="004014D7">
        <w:rPr>
          <w:sz w:val="24"/>
          <w:szCs w:val="24"/>
          <w:lang w:val="en-GB"/>
        </w:rPr>
        <w:t xml:space="preserve">in force </w:t>
      </w:r>
      <w:r w:rsidRPr="004014D7">
        <w:rPr>
          <w:sz w:val="24"/>
          <w:szCs w:val="24"/>
          <w:lang w:val="en-GB"/>
        </w:rPr>
        <w:t>for his last application.</w:t>
      </w:r>
    </w:p>
    <w:p w:rsidR="00012AEC" w:rsidRPr="004014D7" w:rsidRDefault="001664FE" w:rsidP="00651EED">
      <w:pPr>
        <w:pStyle w:val="ListParagraph"/>
        <w:numPr>
          <w:ilvl w:val="0"/>
          <w:numId w:val="1"/>
        </w:numPr>
        <w:jc w:val="both"/>
        <w:rPr>
          <w:sz w:val="24"/>
          <w:szCs w:val="24"/>
          <w:lang w:val="en-GB"/>
        </w:rPr>
      </w:pPr>
      <w:r w:rsidRPr="004014D7">
        <w:rPr>
          <w:sz w:val="24"/>
          <w:szCs w:val="24"/>
          <w:lang w:val="en-GB"/>
        </w:rPr>
        <w:t>The H</w:t>
      </w:r>
      <w:r w:rsidR="00E04953" w:rsidRPr="004014D7">
        <w:rPr>
          <w:sz w:val="24"/>
          <w:szCs w:val="24"/>
          <w:lang w:val="en-GB"/>
        </w:rPr>
        <w:t>ead of the institution agrees that the institution appl</w:t>
      </w:r>
      <w:r w:rsidR="00012AEC" w:rsidRPr="004014D7">
        <w:rPr>
          <w:sz w:val="24"/>
          <w:szCs w:val="24"/>
          <w:lang w:val="en-GB"/>
        </w:rPr>
        <w:t>ies</w:t>
      </w:r>
      <w:r w:rsidR="00E04953" w:rsidRPr="004014D7">
        <w:rPr>
          <w:sz w:val="24"/>
          <w:szCs w:val="24"/>
          <w:lang w:val="en-GB"/>
        </w:rPr>
        <w:t xml:space="preserve"> </w:t>
      </w:r>
      <w:r w:rsidR="00012AEC" w:rsidRPr="004014D7">
        <w:rPr>
          <w:sz w:val="24"/>
          <w:szCs w:val="24"/>
          <w:lang w:val="en-GB"/>
        </w:rPr>
        <w:t>to</w:t>
      </w:r>
      <w:r w:rsidR="00E04953" w:rsidRPr="004014D7">
        <w:rPr>
          <w:sz w:val="24"/>
          <w:szCs w:val="24"/>
          <w:lang w:val="en-GB"/>
        </w:rPr>
        <w:t xml:space="preserve"> </w:t>
      </w:r>
      <w:r w:rsidR="00012AEC" w:rsidRPr="004014D7">
        <w:rPr>
          <w:sz w:val="24"/>
          <w:szCs w:val="24"/>
          <w:lang w:val="en-GB"/>
        </w:rPr>
        <w:t xml:space="preserve">the </w:t>
      </w:r>
      <w:r w:rsidR="00E04953" w:rsidRPr="004014D7">
        <w:rPr>
          <w:sz w:val="24"/>
          <w:szCs w:val="24"/>
          <w:lang w:val="en-GB"/>
        </w:rPr>
        <w:t xml:space="preserve">ERC </w:t>
      </w:r>
      <w:r w:rsidR="00012AEC" w:rsidRPr="004014D7">
        <w:rPr>
          <w:sz w:val="24"/>
          <w:szCs w:val="24"/>
          <w:lang w:val="en-GB"/>
        </w:rPr>
        <w:t>call</w:t>
      </w:r>
      <w:r w:rsidRPr="004014D7">
        <w:rPr>
          <w:sz w:val="24"/>
          <w:szCs w:val="24"/>
          <w:lang w:val="en-GB"/>
        </w:rPr>
        <w:t>s after the visit closure</w:t>
      </w:r>
      <w:r w:rsidR="00E04953" w:rsidRPr="004014D7">
        <w:rPr>
          <w:sz w:val="24"/>
          <w:szCs w:val="24"/>
          <w:lang w:val="en-GB"/>
        </w:rPr>
        <w:t>.</w:t>
      </w:r>
    </w:p>
    <w:p w:rsidR="00B536F8" w:rsidRPr="004014D7" w:rsidRDefault="00012AEC" w:rsidP="00651EED">
      <w:pPr>
        <w:pStyle w:val="ListParagraph"/>
        <w:numPr>
          <w:ilvl w:val="0"/>
          <w:numId w:val="1"/>
        </w:numPr>
        <w:jc w:val="both"/>
        <w:rPr>
          <w:sz w:val="24"/>
          <w:szCs w:val="24"/>
          <w:lang w:val="en-GB"/>
        </w:rPr>
      </w:pPr>
      <w:r w:rsidRPr="004014D7">
        <w:rPr>
          <w:sz w:val="24"/>
          <w:szCs w:val="24"/>
          <w:lang w:val="en-GB"/>
        </w:rPr>
        <w:t>With t</w:t>
      </w:r>
      <w:r w:rsidR="00E04953" w:rsidRPr="004014D7">
        <w:rPr>
          <w:sz w:val="24"/>
          <w:szCs w:val="24"/>
          <w:lang w:val="en-GB"/>
        </w:rPr>
        <w:t xml:space="preserve">his statement </w:t>
      </w:r>
      <w:r w:rsidRPr="004014D7">
        <w:rPr>
          <w:sz w:val="24"/>
          <w:szCs w:val="24"/>
          <w:lang w:val="en-GB"/>
        </w:rPr>
        <w:t>we hereby confirm</w:t>
      </w:r>
      <w:r w:rsidR="00E04953" w:rsidRPr="004014D7">
        <w:rPr>
          <w:sz w:val="24"/>
          <w:szCs w:val="24"/>
          <w:lang w:val="en-GB"/>
        </w:rPr>
        <w:t xml:space="preserve"> the completeness</w:t>
      </w:r>
      <w:r w:rsidRPr="004014D7">
        <w:rPr>
          <w:sz w:val="24"/>
          <w:szCs w:val="24"/>
          <w:lang w:val="en-GB"/>
        </w:rPr>
        <w:t xml:space="preserve"> and accuracy</w:t>
      </w:r>
      <w:r w:rsidR="00E04953" w:rsidRPr="004014D7">
        <w:rPr>
          <w:sz w:val="24"/>
          <w:szCs w:val="24"/>
          <w:lang w:val="en-GB"/>
        </w:rPr>
        <w:t xml:space="preserve"> </w:t>
      </w:r>
      <w:r w:rsidRPr="004014D7">
        <w:rPr>
          <w:sz w:val="24"/>
          <w:szCs w:val="24"/>
          <w:lang w:val="en-GB"/>
        </w:rPr>
        <w:t>of the application documentation</w:t>
      </w:r>
      <w:r w:rsidR="00E04953" w:rsidRPr="004014D7">
        <w:rPr>
          <w:sz w:val="24"/>
          <w:szCs w:val="24"/>
          <w:lang w:val="en-GB"/>
        </w:rPr>
        <w:t xml:space="preserve"> as well as </w:t>
      </w:r>
      <w:r w:rsidRPr="004014D7">
        <w:rPr>
          <w:sz w:val="24"/>
          <w:szCs w:val="24"/>
          <w:lang w:val="en-GB"/>
        </w:rPr>
        <w:t>other</w:t>
      </w:r>
      <w:r w:rsidR="00E04953" w:rsidRPr="004014D7">
        <w:rPr>
          <w:sz w:val="24"/>
          <w:szCs w:val="24"/>
          <w:lang w:val="en-GB"/>
        </w:rPr>
        <w:t xml:space="preserve"> accompanying documents.</w:t>
      </w:r>
    </w:p>
    <w:p w:rsidR="006F1BA5" w:rsidRPr="004014D7" w:rsidRDefault="00E04953" w:rsidP="00B536F8">
      <w:pPr>
        <w:pStyle w:val="ListParagraph"/>
        <w:numPr>
          <w:ilvl w:val="0"/>
          <w:numId w:val="1"/>
        </w:numPr>
        <w:jc w:val="both"/>
        <w:rPr>
          <w:sz w:val="24"/>
          <w:szCs w:val="24"/>
          <w:lang w:val="en-GB"/>
        </w:rPr>
      </w:pPr>
      <w:r w:rsidRPr="004014D7">
        <w:rPr>
          <w:sz w:val="24"/>
          <w:szCs w:val="24"/>
          <w:lang w:val="en-GB"/>
        </w:rPr>
        <w:t xml:space="preserve">We are </w:t>
      </w:r>
      <w:r w:rsidR="00B536F8" w:rsidRPr="004014D7">
        <w:rPr>
          <w:sz w:val="24"/>
          <w:szCs w:val="24"/>
          <w:lang w:val="en-GB"/>
        </w:rPr>
        <w:t xml:space="preserve">fully acquainted </w:t>
      </w:r>
      <w:r w:rsidRPr="004014D7">
        <w:rPr>
          <w:sz w:val="24"/>
          <w:szCs w:val="24"/>
          <w:lang w:val="en-GB"/>
        </w:rPr>
        <w:t xml:space="preserve">with normative acts and recommendations of the Croatian Science Foundation and </w:t>
      </w:r>
      <w:r w:rsidR="00B536F8" w:rsidRPr="004014D7">
        <w:rPr>
          <w:sz w:val="24"/>
          <w:szCs w:val="24"/>
          <w:lang w:val="en-GB"/>
        </w:rPr>
        <w:t xml:space="preserve">hereby </w:t>
      </w:r>
      <w:r w:rsidRPr="004014D7">
        <w:rPr>
          <w:sz w:val="24"/>
          <w:szCs w:val="24"/>
          <w:lang w:val="en-GB"/>
        </w:rPr>
        <w:t>accept obligations arising from them.</w:t>
      </w:r>
    </w:p>
    <w:p w:rsidR="00B536F8" w:rsidRPr="004014D7" w:rsidRDefault="00B536F8" w:rsidP="00B536F8">
      <w:pPr>
        <w:jc w:val="both"/>
        <w:rPr>
          <w:sz w:val="24"/>
          <w:szCs w:val="24"/>
          <w:lang w:val="en-GB"/>
        </w:rPr>
      </w:pPr>
    </w:p>
    <w:p w:rsidR="00B536F8" w:rsidRPr="004014D7" w:rsidRDefault="00B536F8" w:rsidP="00B536F8">
      <w:pPr>
        <w:jc w:val="both"/>
        <w:rPr>
          <w:sz w:val="24"/>
          <w:szCs w:val="24"/>
          <w:lang w:val="en-GB"/>
        </w:rPr>
      </w:pPr>
      <w:r w:rsidRPr="004014D7">
        <w:rPr>
          <w:sz w:val="24"/>
          <w:szCs w:val="24"/>
          <w:lang w:val="en-GB"/>
        </w:rPr>
        <w:t>Place and date:</w:t>
      </w:r>
    </w:p>
    <w:p w:rsidR="00B536F8" w:rsidRPr="004014D7" w:rsidRDefault="00B536F8" w:rsidP="00B536F8">
      <w:pPr>
        <w:jc w:val="both"/>
        <w:rPr>
          <w:sz w:val="24"/>
          <w:szCs w:val="24"/>
          <w:lang w:val="en-GB"/>
        </w:rPr>
      </w:pPr>
      <w:r w:rsidRPr="004014D7">
        <w:rPr>
          <w:sz w:val="24"/>
          <w:szCs w:val="24"/>
          <w:lang w:val="en-GB"/>
        </w:rPr>
        <w:t>__________________________________</w:t>
      </w:r>
      <w:bookmarkStart w:id="0" w:name="_GoBack"/>
      <w:bookmarkEnd w:id="0"/>
    </w:p>
    <w:p w:rsidR="00B536F8" w:rsidRPr="004014D7" w:rsidRDefault="00B536F8" w:rsidP="00B536F8">
      <w:pPr>
        <w:jc w:val="both"/>
        <w:rPr>
          <w:sz w:val="24"/>
          <w:szCs w:val="24"/>
          <w:lang w:val="en-GB"/>
        </w:rPr>
      </w:pPr>
    </w:p>
    <w:p w:rsidR="00B536F8" w:rsidRPr="004014D7" w:rsidRDefault="00B536F8" w:rsidP="00B536F8">
      <w:pPr>
        <w:jc w:val="both"/>
        <w:rPr>
          <w:sz w:val="24"/>
          <w:szCs w:val="24"/>
          <w:lang w:val="en-GB"/>
        </w:rPr>
      </w:pPr>
      <w:r w:rsidRPr="004014D7">
        <w:rPr>
          <w:sz w:val="24"/>
          <w:szCs w:val="24"/>
          <w:lang w:val="en-GB"/>
        </w:rPr>
        <w:t>Head of Institution                                                      Visiting Researcher</w:t>
      </w:r>
    </w:p>
    <w:p w:rsidR="00B536F8" w:rsidRPr="004014D7" w:rsidRDefault="00B536F8" w:rsidP="00B536F8">
      <w:pPr>
        <w:jc w:val="both"/>
        <w:rPr>
          <w:sz w:val="24"/>
          <w:szCs w:val="24"/>
          <w:lang w:val="en-GB"/>
        </w:rPr>
      </w:pPr>
      <w:r w:rsidRPr="004014D7">
        <w:rPr>
          <w:sz w:val="24"/>
          <w:szCs w:val="24"/>
          <w:lang w:val="en-GB"/>
        </w:rPr>
        <w:t>__________________________________                               ________________________________</w:t>
      </w:r>
    </w:p>
    <w:p w:rsidR="00B536F8" w:rsidRPr="004014D7" w:rsidRDefault="00B536F8" w:rsidP="00B536F8">
      <w:pPr>
        <w:tabs>
          <w:tab w:val="left" w:pos="5710"/>
        </w:tabs>
        <w:rPr>
          <w:sz w:val="24"/>
          <w:szCs w:val="24"/>
          <w:lang w:val="en-GB"/>
        </w:rPr>
      </w:pPr>
      <w:r w:rsidRPr="004014D7">
        <w:rPr>
          <w:sz w:val="24"/>
          <w:szCs w:val="24"/>
          <w:lang w:val="en-GB"/>
        </w:rPr>
        <w:t>(Signature and stamp)</w:t>
      </w:r>
      <w:r w:rsidRPr="004014D7">
        <w:rPr>
          <w:sz w:val="24"/>
          <w:szCs w:val="24"/>
          <w:lang w:val="en-GB"/>
        </w:rPr>
        <w:tab/>
        <w:t>(Signature)</w:t>
      </w:r>
    </w:p>
    <w:sectPr w:rsidR="00B536F8" w:rsidRPr="004014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8D" w:rsidRDefault="00C3198D" w:rsidP="00E04953">
      <w:pPr>
        <w:spacing w:after="0" w:line="240" w:lineRule="auto"/>
      </w:pPr>
      <w:r>
        <w:separator/>
      </w:r>
    </w:p>
  </w:endnote>
  <w:endnote w:type="continuationSeparator" w:id="0">
    <w:p w:rsidR="00C3198D" w:rsidRDefault="00C3198D" w:rsidP="00E0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panose1 w:val="020B0606030504020204"/>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8D" w:rsidRDefault="00C3198D" w:rsidP="00E04953">
      <w:pPr>
        <w:spacing w:after="0" w:line="240" w:lineRule="auto"/>
      </w:pPr>
      <w:r>
        <w:separator/>
      </w:r>
    </w:p>
  </w:footnote>
  <w:footnote w:type="continuationSeparator" w:id="0">
    <w:p w:rsidR="00C3198D" w:rsidRDefault="00C3198D" w:rsidP="00E04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03AE"/>
    <w:multiLevelType w:val="hybridMultilevel"/>
    <w:tmpl w:val="BDF6150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53"/>
    <w:rsid w:val="00012AEC"/>
    <w:rsid w:val="000E060C"/>
    <w:rsid w:val="000F6F9A"/>
    <w:rsid w:val="001664FE"/>
    <w:rsid w:val="00281708"/>
    <w:rsid w:val="004014D7"/>
    <w:rsid w:val="0064084B"/>
    <w:rsid w:val="00651EED"/>
    <w:rsid w:val="00AB153D"/>
    <w:rsid w:val="00B536F8"/>
    <w:rsid w:val="00C3198D"/>
    <w:rsid w:val="00E04953"/>
    <w:rsid w:val="00E06F3F"/>
    <w:rsid w:val="00E4107A"/>
    <w:rsid w:val="00F476B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3F"/>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3F"/>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03273">
      <w:bodyDiv w:val="1"/>
      <w:marLeft w:val="0"/>
      <w:marRight w:val="0"/>
      <w:marTop w:val="0"/>
      <w:marBottom w:val="0"/>
      <w:divBdr>
        <w:top w:val="none" w:sz="0" w:space="0" w:color="auto"/>
        <w:left w:val="none" w:sz="0" w:space="0" w:color="auto"/>
        <w:bottom w:val="none" w:sz="0" w:space="0" w:color="auto"/>
        <w:right w:val="none" w:sz="0" w:space="0" w:color="auto"/>
      </w:divBdr>
      <w:divsChild>
        <w:div w:id="1550874282">
          <w:marLeft w:val="0"/>
          <w:marRight w:val="0"/>
          <w:marTop w:val="0"/>
          <w:marBottom w:val="0"/>
          <w:divBdr>
            <w:top w:val="none" w:sz="0" w:space="0" w:color="auto"/>
            <w:left w:val="none" w:sz="0" w:space="0" w:color="auto"/>
            <w:bottom w:val="none" w:sz="0" w:space="0" w:color="auto"/>
            <w:right w:val="none" w:sz="0" w:space="0" w:color="auto"/>
          </w:divBdr>
          <w:divsChild>
            <w:div w:id="1490251216">
              <w:marLeft w:val="0"/>
              <w:marRight w:val="60"/>
              <w:marTop w:val="0"/>
              <w:marBottom w:val="0"/>
              <w:divBdr>
                <w:top w:val="none" w:sz="0" w:space="0" w:color="auto"/>
                <w:left w:val="none" w:sz="0" w:space="0" w:color="auto"/>
                <w:bottom w:val="none" w:sz="0" w:space="0" w:color="auto"/>
                <w:right w:val="none" w:sz="0" w:space="0" w:color="auto"/>
              </w:divBdr>
              <w:divsChild>
                <w:div w:id="534924492">
                  <w:marLeft w:val="0"/>
                  <w:marRight w:val="0"/>
                  <w:marTop w:val="0"/>
                  <w:marBottom w:val="120"/>
                  <w:divBdr>
                    <w:top w:val="single" w:sz="6" w:space="0" w:color="A0A0A0"/>
                    <w:left w:val="single" w:sz="6" w:space="0" w:color="B9B9B9"/>
                    <w:bottom w:val="single" w:sz="6" w:space="0" w:color="B9B9B9"/>
                    <w:right w:val="single" w:sz="6" w:space="0" w:color="B9B9B9"/>
                  </w:divBdr>
                  <w:divsChild>
                    <w:div w:id="378281992">
                      <w:marLeft w:val="0"/>
                      <w:marRight w:val="0"/>
                      <w:marTop w:val="0"/>
                      <w:marBottom w:val="0"/>
                      <w:divBdr>
                        <w:top w:val="none" w:sz="0" w:space="0" w:color="auto"/>
                        <w:left w:val="none" w:sz="0" w:space="0" w:color="auto"/>
                        <w:bottom w:val="none" w:sz="0" w:space="0" w:color="auto"/>
                        <w:right w:val="none" w:sz="0" w:space="0" w:color="auto"/>
                      </w:divBdr>
                      <w:divsChild>
                        <w:div w:id="1023172458">
                          <w:marLeft w:val="0"/>
                          <w:marRight w:val="0"/>
                          <w:marTop w:val="0"/>
                          <w:marBottom w:val="0"/>
                          <w:divBdr>
                            <w:top w:val="none" w:sz="0" w:space="0" w:color="auto"/>
                            <w:left w:val="none" w:sz="0" w:space="0" w:color="auto"/>
                            <w:bottom w:val="none" w:sz="0" w:space="0" w:color="auto"/>
                            <w:right w:val="none" w:sz="0" w:space="0" w:color="auto"/>
                          </w:divBdr>
                          <w:divsChild>
                            <w:div w:id="855967212">
                              <w:marLeft w:val="0"/>
                              <w:marRight w:val="0"/>
                              <w:marTop w:val="0"/>
                              <w:marBottom w:val="0"/>
                              <w:divBdr>
                                <w:top w:val="none" w:sz="0" w:space="0" w:color="auto"/>
                                <w:left w:val="none" w:sz="0" w:space="0" w:color="auto"/>
                                <w:bottom w:val="none" w:sz="0" w:space="0" w:color="auto"/>
                                <w:right w:val="none" w:sz="0" w:space="0" w:color="auto"/>
                              </w:divBdr>
                              <w:divsChild>
                                <w:div w:id="21235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81705">
          <w:marLeft w:val="0"/>
          <w:marRight w:val="0"/>
          <w:marTop w:val="0"/>
          <w:marBottom w:val="0"/>
          <w:divBdr>
            <w:top w:val="none" w:sz="0" w:space="0" w:color="auto"/>
            <w:left w:val="none" w:sz="0" w:space="0" w:color="auto"/>
            <w:bottom w:val="none" w:sz="0" w:space="0" w:color="auto"/>
            <w:right w:val="none" w:sz="0" w:space="0" w:color="auto"/>
          </w:divBdr>
          <w:divsChild>
            <w:div w:id="341786973">
              <w:marLeft w:val="60"/>
              <w:marRight w:val="0"/>
              <w:marTop w:val="0"/>
              <w:marBottom w:val="0"/>
              <w:divBdr>
                <w:top w:val="none" w:sz="0" w:space="0" w:color="auto"/>
                <w:left w:val="none" w:sz="0" w:space="0" w:color="auto"/>
                <w:bottom w:val="none" w:sz="0" w:space="0" w:color="auto"/>
                <w:right w:val="none" w:sz="0" w:space="0" w:color="auto"/>
              </w:divBdr>
              <w:divsChild>
                <w:div w:id="188300683">
                  <w:marLeft w:val="0"/>
                  <w:marRight w:val="0"/>
                  <w:marTop w:val="0"/>
                  <w:marBottom w:val="0"/>
                  <w:divBdr>
                    <w:top w:val="none" w:sz="0" w:space="0" w:color="auto"/>
                    <w:left w:val="none" w:sz="0" w:space="0" w:color="auto"/>
                    <w:bottom w:val="none" w:sz="0" w:space="0" w:color="auto"/>
                    <w:right w:val="none" w:sz="0" w:space="0" w:color="auto"/>
                  </w:divBdr>
                  <w:divsChild>
                    <w:div w:id="730809799">
                      <w:marLeft w:val="0"/>
                      <w:marRight w:val="0"/>
                      <w:marTop w:val="0"/>
                      <w:marBottom w:val="120"/>
                      <w:divBdr>
                        <w:top w:val="single" w:sz="6" w:space="0" w:color="F5F5F5"/>
                        <w:left w:val="single" w:sz="6" w:space="0" w:color="F5F5F5"/>
                        <w:bottom w:val="single" w:sz="6" w:space="0" w:color="F5F5F5"/>
                        <w:right w:val="single" w:sz="6" w:space="0" w:color="F5F5F5"/>
                      </w:divBdr>
                      <w:divsChild>
                        <w:div w:id="713509397">
                          <w:marLeft w:val="0"/>
                          <w:marRight w:val="0"/>
                          <w:marTop w:val="0"/>
                          <w:marBottom w:val="0"/>
                          <w:divBdr>
                            <w:top w:val="none" w:sz="0" w:space="0" w:color="auto"/>
                            <w:left w:val="none" w:sz="0" w:space="0" w:color="auto"/>
                            <w:bottom w:val="none" w:sz="0" w:space="0" w:color="auto"/>
                            <w:right w:val="none" w:sz="0" w:space="0" w:color="auto"/>
                          </w:divBdr>
                          <w:divsChild>
                            <w:div w:id="19879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8FFF61AB.dotm</Template>
  <TotalTime>59</TotalTime>
  <Pages>1</Pages>
  <Words>230</Words>
  <Characters>1316</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Kotiščak</dc:creator>
  <cp:lastModifiedBy>Hrvoje Mataković</cp:lastModifiedBy>
  <cp:revision>3</cp:revision>
  <dcterms:created xsi:type="dcterms:W3CDTF">2017-10-31T07:25:00Z</dcterms:created>
  <dcterms:modified xsi:type="dcterms:W3CDTF">2017-10-31T11:42:00Z</dcterms:modified>
</cp:coreProperties>
</file>